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7AC" w:rsidRDefault="003467AC" w:rsidP="008816D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B83EFE" w:rsidRDefault="00335AC3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342B72" wp14:editId="48735AA1">
            <wp:simplePos x="0" y="0"/>
            <wp:positionH relativeFrom="column">
              <wp:posOffset>390524</wp:posOffset>
            </wp:positionH>
            <wp:positionV relativeFrom="paragraph">
              <wp:posOffset>19051</wp:posOffset>
            </wp:positionV>
            <wp:extent cx="5462905" cy="1803668"/>
            <wp:effectExtent l="0" t="0" r="4445" b="6350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074" cy="18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EFE" w:rsidRDefault="00B83EFE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B83EFE" w:rsidRDefault="00B83EFE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B83EFE" w:rsidRDefault="00B83EFE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B83EFE" w:rsidRDefault="00B83EFE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B83EFE" w:rsidRDefault="00B83EFE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B83EFE" w:rsidRDefault="00B83EFE">
      <w:pPr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</w:p>
    <w:p w:rsidR="00B83EFE" w:rsidRPr="00B83EFE" w:rsidRDefault="00B83EFE" w:rsidP="00B83EFE">
      <w:pPr>
        <w:pStyle w:val="ListParagraph"/>
        <w:rPr>
          <w:b/>
          <w:sz w:val="32"/>
          <w:lang w:val="fr-FR"/>
        </w:rPr>
      </w:pPr>
      <w:r w:rsidRPr="00B83EFE">
        <w:rPr>
          <w:b/>
          <w:sz w:val="32"/>
          <w:lang w:val="fr-FR"/>
        </w:rPr>
        <w:t xml:space="preserve">Compte Rendu de la réunion statuaire du </w:t>
      </w:r>
      <w:r w:rsidR="00797AD9">
        <w:rPr>
          <w:b/>
          <w:sz w:val="32"/>
          <w:lang w:val="fr-FR"/>
        </w:rPr>
        <w:t>2</w:t>
      </w:r>
      <w:r w:rsidR="00D467B9">
        <w:rPr>
          <w:b/>
          <w:sz w:val="32"/>
          <w:lang w:val="fr-FR"/>
        </w:rPr>
        <w:t>8</w:t>
      </w:r>
      <w:r w:rsidR="00797AD9">
        <w:rPr>
          <w:b/>
          <w:sz w:val="32"/>
          <w:lang w:val="fr-FR"/>
        </w:rPr>
        <w:t>.08.2019</w:t>
      </w:r>
    </w:p>
    <w:p w:rsidR="00C82374" w:rsidRPr="00C51694" w:rsidRDefault="0058525F" w:rsidP="00C5169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Présences 1</w:t>
      </w:r>
      <w:r w:rsidR="00C51694">
        <w:rPr>
          <w:rFonts w:ascii="Times New Roman" w:hAnsi="Times New Roman" w:cs="Times New Roman"/>
          <w:sz w:val="24"/>
          <w:szCs w:val="24"/>
          <w:lang w:val="fr-FR"/>
        </w:rPr>
        <w:t>1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dont </w:t>
      </w:r>
      <w:r w:rsidR="00C51694">
        <w:rPr>
          <w:rFonts w:ascii="Times New Roman" w:hAnsi="Times New Roman" w:cs="Times New Roman"/>
          <w:sz w:val="24"/>
          <w:szCs w:val="24"/>
          <w:lang w:val="fr-FR"/>
        </w:rPr>
        <w:t>8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in</w:t>
      </w:r>
      <w:r w:rsidR="00335AC3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C51694">
        <w:rPr>
          <w:rFonts w:ascii="Times New Roman" w:hAnsi="Times New Roman" w:cs="Times New Roman"/>
          <w:sz w:val="24"/>
          <w:szCs w:val="24"/>
          <w:lang w:val="fr-FR"/>
        </w:rPr>
        <w:t>crit</w:t>
      </w:r>
    </w:p>
    <w:p w:rsidR="00B710B0" w:rsidRPr="00B710B0" w:rsidRDefault="00C51694" w:rsidP="00C8237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spellStart"/>
      <w:r w:rsidRPr="00C51694">
        <w:rPr>
          <w:rFonts w:ascii="Times New Roman" w:eastAsia="Times New Roman" w:hAnsi="Times New Roman" w:cs="Times New Roman"/>
          <w:sz w:val="24"/>
          <w:szCs w:val="24"/>
          <w:lang w:val="fr-FR"/>
        </w:rPr>
        <w:t>Reunion</w:t>
      </w:r>
      <w:proofErr w:type="spellEnd"/>
      <w:r w:rsidRPr="00C5169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C51694">
        <w:rPr>
          <w:rFonts w:ascii="Times New Roman" w:eastAsia="Times New Roman" w:hAnsi="Times New Roman" w:cs="Times New Roman"/>
          <w:sz w:val="24"/>
          <w:szCs w:val="24"/>
          <w:lang w:val="fr-FR"/>
        </w:rPr>
        <w:t>presidée</w:t>
      </w:r>
      <w:proofErr w:type="spellEnd"/>
      <w:r w:rsidRPr="00C5169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par notre président fondateur Francois </w:t>
      </w:r>
      <w:proofErr w:type="spellStart"/>
      <w:r w:rsidR="00B710B0">
        <w:rPr>
          <w:rFonts w:ascii="Times New Roman" w:eastAsia="Times New Roman" w:hAnsi="Times New Roman" w:cs="Times New Roman"/>
          <w:sz w:val="24"/>
          <w:szCs w:val="24"/>
          <w:lang w:val="fr-FR"/>
        </w:rPr>
        <w:t>C</w:t>
      </w:r>
      <w:r w:rsidRPr="00C51694">
        <w:rPr>
          <w:rFonts w:ascii="Times New Roman" w:eastAsia="Times New Roman" w:hAnsi="Times New Roman" w:cs="Times New Roman"/>
          <w:sz w:val="24"/>
          <w:szCs w:val="24"/>
          <w:lang w:val="fr-FR"/>
        </w:rPr>
        <w:t>olling</w:t>
      </w:r>
      <w:proofErr w:type="spellEnd"/>
    </w:p>
    <w:p w:rsidR="00B710B0" w:rsidRPr="00B710B0" w:rsidRDefault="00B710B0" w:rsidP="00C8237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Apercu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de Claude</w:t>
      </w:r>
      <w:r w:rsidR="00C82374" w:rsidRPr="00B710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Burton 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quant à la situation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de  l’admission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de femmes, ce qu’il a fait</w:t>
      </w:r>
    </w:p>
    <w:p w:rsidR="00C82374" w:rsidRPr="00B710B0" w:rsidRDefault="00B710B0" w:rsidP="00C8237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Claude a fait un état des lieux de la situation à Pétange-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Bascharage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suite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au passage de la tempête</w:t>
      </w:r>
    </w:p>
    <w:p w:rsidR="00B710B0" w:rsidRDefault="00B710B0" w:rsidP="00C8237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710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On </w:t>
      </w:r>
      <w:proofErr w:type="gramStart"/>
      <w:r w:rsidRPr="00B710B0">
        <w:rPr>
          <w:rFonts w:ascii="Times New Roman" w:eastAsia="Times New Roman" w:hAnsi="Times New Roman" w:cs="Times New Roman"/>
          <w:sz w:val="24"/>
          <w:szCs w:val="24"/>
          <w:lang w:val="fr-FR"/>
        </w:rPr>
        <w:t>souhaite  bon</w:t>
      </w:r>
      <w:proofErr w:type="gramEnd"/>
      <w:r w:rsidRPr="00B710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rétablissement à nos amis Jean </w:t>
      </w:r>
      <w:proofErr w:type="spellStart"/>
      <w:r w:rsidRPr="00B710B0">
        <w:rPr>
          <w:rFonts w:ascii="Times New Roman" w:eastAsia="Times New Roman" w:hAnsi="Times New Roman" w:cs="Times New Roman"/>
          <w:sz w:val="24"/>
          <w:szCs w:val="24"/>
          <w:lang w:val="fr-FR"/>
        </w:rPr>
        <w:t>Brucher</w:t>
      </w:r>
      <w:proofErr w:type="spellEnd"/>
      <w:r w:rsidRPr="00B710B0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qui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s’est arraché le tendon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d’achille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ains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qu’à Jean Frank qui sort de l’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hôpita</w:t>
      </w:r>
      <w:proofErr w:type="spellEnd"/>
    </w:p>
    <w:p w:rsidR="00C82374" w:rsidRDefault="00B710B0" w:rsidP="00C82374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Rappel  des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prochains évènements</w:t>
      </w:r>
    </w:p>
    <w:p w:rsidR="00FE141E" w:rsidRPr="00B710B0" w:rsidRDefault="00FE141E" w:rsidP="00B710B0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5F54F7" w:rsidRPr="00B710B0" w:rsidRDefault="005F54F7" w:rsidP="005F54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710B0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="00B710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1 </w:t>
      </w:r>
      <w:proofErr w:type="gramStart"/>
      <w:r w:rsidR="00B710B0">
        <w:rPr>
          <w:rFonts w:ascii="Times New Roman" w:hAnsi="Times New Roman" w:cs="Times New Roman"/>
          <w:b/>
          <w:sz w:val="24"/>
          <w:szCs w:val="24"/>
          <w:lang w:val="fr-FR"/>
        </w:rPr>
        <w:t>septembre ,</w:t>
      </w:r>
      <w:proofErr w:type="gramEnd"/>
      <w:r w:rsidR="00B710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dî</w:t>
      </w:r>
      <w:r w:rsidRPr="00B710B0">
        <w:rPr>
          <w:rFonts w:ascii="Times New Roman" w:hAnsi="Times New Roman" w:cs="Times New Roman"/>
          <w:b/>
          <w:sz w:val="24"/>
          <w:szCs w:val="24"/>
          <w:lang w:val="fr-FR"/>
        </w:rPr>
        <w:t>ner externe à l’Auberge du Grünewald</w:t>
      </w:r>
    </w:p>
    <w:p w:rsidR="00D640ED" w:rsidRPr="00B710B0" w:rsidRDefault="00D640ED" w:rsidP="00D640ED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710B0">
        <w:rPr>
          <w:rFonts w:ascii="Times New Roman" w:hAnsi="Times New Roman" w:cs="Times New Roman"/>
          <w:b/>
          <w:sz w:val="24"/>
          <w:szCs w:val="24"/>
          <w:lang w:val="fr-FR"/>
        </w:rPr>
        <w:t>Voici une proposition de menu</w:t>
      </w:r>
    </w:p>
    <w:p w:rsidR="00D640ED" w:rsidRPr="00D640ED" w:rsidRDefault="00D640ED" w:rsidP="00D640ED">
      <w:pPr>
        <w:spacing w:after="0" w:line="221" w:lineRule="atLeast"/>
        <w:ind w:left="1440" w:firstLine="720"/>
        <w:textAlignment w:val="baseline"/>
        <w:rPr>
          <w:rFonts w:ascii="Arial" w:eastAsia="Times New Roman" w:hAnsi="Arial" w:cs="Arial"/>
          <w:lang w:val="fr-FR" w:eastAsia="fr-FR"/>
        </w:rPr>
      </w:pPr>
      <w:r w:rsidRPr="00D640ED">
        <w:rPr>
          <w:rFonts w:ascii="Arial" w:eastAsia="Times New Roman" w:hAnsi="Arial" w:cs="Arial"/>
          <w:lang w:val="fr-FR" w:eastAsia="fr-FR"/>
        </w:rPr>
        <w:t>Mise en bouche</w:t>
      </w:r>
    </w:p>
    <w:p w:rsidR="00D640ED" w:rsidRPr="00D640ED" w:rsidRDefault="00D640ED" w:rsidP="00D640ED">
      <w:pPr>
        <w:spacing w:after="0" w:line="360" w:lineRule="atLeast"/>
        <w:ind w:left="1440" w:firstLine="720"/>
        <w:textAlignment w:val="baseline"/>
        <w:rPr>
          <w:rFonts w:ascii="Arial" w:eastAsia="Times New Roman" w:hAnsi="Arial" w:cs="Arial"/>
          <w:sz w:val="36"/>
          <w:szCs w:val="36"/>
          <w:lang w:val="fr-FR" w:eastAsia="fr-FR"/>
        </w:rPr>
      </w:pPr>
      <w:r w:rsidRPr="00D640ED">
        <w:rPr>
          <w:rFonts w:ascii="Arial" w:eastAsia="Times New Roman" w:hAnsi="Arial" w:cs="Arial"/>
          <w:sz w:val="36"/>
          <w:szCs w:val="36"/>
          <w:lang w:val="fr-FR" w:eastAsia="fr-FR"/>
        </w:rPr>
        <w:t>***</w:t>
      </w:r>
    </w:p>
    <w:p w:rsidR="00D640ED" w:rsidRPr="00D640ED" w:rsidRDefault="00D640ED" w:rsidP="00D640ED">
      <w:pPr>
        <w:spacing w:after="0" w:line="221" w:lineRule="atLeast"/>
        <w:ind w:left="2160"/>
        <w:textAlignment w:val="baseline"/>
        <w:rPr>
          <w:rFonts w:ascii="Arial" w:eastAsia="Times New Roman" w:hAnsi="Arial" w:cs="Arial"/>
          <w:lang w:val="fr-FR" w:eastAsia="fr-FR"/>
        </w:rPr>
      </w:pPr>
      <w:r w:rsidRPr="00D640ED">
        <w:rPr>
          <w:rFonts w:ascii="Arial" w:eastAsia="Times New Roman" w:hAnsi="Arial" w:cs="Arial"/>
          <w:lang w:val="fr-FR" w:eastAsia="fr-FR"/>
        </w:rPr>
        <w:t xml:space="preserve">Le bar façon </w:t>
      </w:r>
      <w:proofErr w:type="spellStart"/>
      <w:r w:rsidRPr="00D640ED">
        <w:rPr>
          <w:rFonts w:ascii="Arial" w:eastAsia="Times New Roman" w:hAnsi="Arial" w:cs="Arial"/>
          <w:lang w:val="fr-FR" w:eastAsia="fr-FR"/>
        </w:rPr>
        <w:t>gravelax</w:t>
      </w:r>
      <w:proofErr w:type="spellEnd"/>
      <w:r w:rsidRPr="00D640ED">
        <w:rPr>
          <w:rFonts w:ascii="Arial" w:eastAsia="Times New Roman" w:hAnsi="Arial" w:cs="Arial"/>
          <w:lang w:val="fr-FR" w:eastAsia="fr-FR"/>
        </w:rPr>
        <w:t xml:space="preserve">, condiments de petites tomates, craquant de jambon séché, </w:t>
      </w:r>
    </w:p>
    <w:p w:rsidR="00D640ED" w:rsidRPr="00D640ED" w:rsidRDefault="00D640ED" w:rsidP="00D640ED">
      <w:pPr>
        <w:spacing w:after="0" w:line="221" w:lineRule="atLeast"/>
        <w:ind w:left="1440" w:firstLine="720"/>
        <w:textAlignment w:val="baseline"/>
        <w:rPr>
          <w:rFonts w:ascii="Arial" w:eastAsia="Times New Roman" w:hAnsi="Arial" w:cs="Arial"/>
          <w:lang w:val="fr-FR" w:eastAsia="fr-FR"/>
        </w:rPr>
      </w:pPr>
      <w:proofErr w:type="gramStart"/>
      <w:r w:rsidRPr="00D640ED">
        <w:rPr>
          <w:rFonts w:ascii="Arial" w:eastAsia="Times New Roman" w:hAnsi="Arial" w:cs="Arial"/>
          <w:lang w:val="fr-FR" w:eastAsia="fr-FR"/>
        </w:rPr>
        <w:t>myrtilles</w:t>
      </w:r>
      <w:proofErr w:type="gramEnd"/>
      <w:r w:rsidRPr="00D640ED">
        <w:rPr>
          <w:rFonts w:ascii="Arial" w:eastAsia="Times New Roman" w:hAnsi="Arial" w:cs="Arial"/>
          <w:lang w:val="fr-FR" w:eastAsia="fr-FR"/>
        </w:rPr>
        <w:t xml:space="preserve"> au thym citron et huile d’olive</w:t>
      </w:r>
    </w:p>
    <w:p w:rsidR="00D640ED" w:rsidRPr="00D640ED" w:rsidRDefault="00D640ED" w:rsidP="00D640ED">
      <w:pPr>
        <w:spacing w:after="0" w:line="360" w:lineRule="atLeast"/>
        <w:ind w:left="2160"/>
        <w:textAlignment w:val="baseline"/>
        <w:rPr>
          <w:rFonts w:ascii="Arial" w:eastAsia="Times New Roman" w:hAnsi="Arial" w:cs="Arial"/>
          <w:sz w:val="36"/>
          <w:szCs w:val="36"/>
          <w:lang w:val="fr-FR" w:eastAsia="fr-FR"/>
        </w:rPr>
      </w:pPr>
      <w:r w:rsidRPr="00D640ED">
        <w:rPr>
          <w:rFonts w:ascii="Arial" w:eastAsia="Times New Roman" w:hAnsi="Arial" w:cs="Arial"/>
          <w:sz w:val="36"/>
          <w:szCs w:val="36"/>
          <w:lang w:val="fr-FR" w:eastAsia="fr-FR"/>
        </w:rPr>
        <w:t>***</w:t>
      </w:r>
    </w:p>
    <w:p w:rsidR="00D640ED" w:rsidRPr="00D640ED" w:rsidRDefault="00D640ED" w:rsidP="00D640ED">
      <w:pPr>
        <w:spacing w:after="0" w:line="221" w:lineRule="atLeast"/>
        <w:ind w:left="1440" w:firstLine="720"/>
        <w:textAlignment w:val="baseline"/>
        <w:rPr>
          <w:rFonts w:ascii="Arial" w:eastAsia="Times New Roman" w:hAnsi="Arial" w:cs="Arial"/>
          <w:lang w:val="fr-FR" w:eastAsia="fr-FR"/>
        </w:rPr>
      </w:pPr>
      <w:r w:rsidRPr="00D640ED">
        <w:rPr>
          <w:rFonts w:ascii="Arial" w:eastAsia="Times New Roman" w:hAnsi="Arial" w:cs="Arial"/>
          <w:lang w:val="fr-FR" w:eastAsia="fr-FR"/>
        </w:rPr>
        <w:t xml:space="preserve">Les ravioles de homard, bouillon au parfum de Thaïlande et </w:t>
      </w:r>
    </w:p>
    <w:p w:rsidR="00D640ED" w:rsidRPr="00D640ED" w:rsidRDefault="00D640ED" w:rsidP="00D640ED">
      <w:pPr>
        <w:spacing w:after="0" w:line="221" w:lineRule="atLeast"/>
        <w:ind w:left="1440" w:firstLine="720"/>
        <w:textAlignment w:val="baseline"/>
        <w:rPr>
          <w:rFonts w:ascii="Arial" w:eastAsia="Times New Roman" w:hAnsi="Arial" w:cs="Arial"/>
          <w:lang w:val="fr-FR" w:eastAsia="fr-FR"/>
        </w:rPr>
      </w:pPr>
      <w:proofErr w:type="gramStart"/>
      <w:r w:rsidRPr="00D640ED">
        <w:rPr>
          <w:rFonts w:ascii="Arial" w:eastAsia="Times New Roman" w:hAnsi="Arial" w:cs="Arial"/>
          <w:lang w:val="fr-FR" w:eastAsia="fr-FR"/>
        </w:rPr>
        <w:t>jeunes</w:t>
      </w:r>
      <w:proofErr w:type="gramEnd"/>
      <w:r w:rsidRPr="00D640ED">
        <w:rPr>
          <w:rFonts w:ascii="Arial" w:eastAsia="Times New Roman" w:hAnsi="Arial" w:cs="Arial"/>
          <w:lang w:val="fr-FR" w:eastAsia="fr-FR"/>
        </w:rPr>
        <w:t xml:space="preserve"> pousses aromatiques</w:t>
      </w:r>
    </w:p>
    <w:p w:rsidR="00D640ED" w:rsidRPr="00D640ED" w:rsidRDefault="00D640ED" w:rsidP="00D640ED">
      <w:pPr>
        <w:spacing w:after="0" w:line="360" w:lineRule="atLeast"/>
        <w:ind w:left="1440" w:firstLine="720"/>
        <w:textAlignment w:val="baseline"/>
        <w:rPr>
          <w:rFonts w:ascii="Arial" w:eastAsia="Times New Roman" w:hAnsi="Arial" w:cs="Arial"/>
          <w:sz w:val="36"/>
          <w:szCs w:val="36"/>
          <w:lang w:val="fr-FR" w:eastAsia="fr-FR"/>
        </w:rPr>
      </w:pPr>
      <w:r w:rsidRPr="00D640ED">
        <w:rPr>
          <w:rFonts w:ascii="Arial" w:eastAsia="Times New Roman" w:hAnsi="Arial" w:cs="Arial"/>
          <w:sz w:val="36"/>
          <w:szCs w:val="36"/>
          <w:lang w:val="fr-FR" w:eastAsia="fr-FR"/>
        </w:rPr>
        <w:t>***</w:t>
      </w:r>
    </w:p>
    <w:p w:rsidR="00D640ED" w:rsidRDefault="00D640ED" w:rsidP="00D640ED">
      <w:pPr>
        <w:spacing w:after="0" w:line="221" w:lineRule="atLeast"/>
        <w:ind w:left="2160"/>
        <w:textAlignment w:val="baseline"/>
        <w:rPr>
          <w:rFonts w:ascii="Arial" w:eastAsia="Times New Roman" w:hAnsi="Arial" w:cs="Arial"/>
          <w:lang w:val="fr-FR" w:eastAsia="fr-FR"/>
        </w:rPr>
      </w:pPr>
      <w:proofErr w:type="gramStart"/>
      <w:r>
        <w:rPr>
          <w:rFonts w:ascii="Arial" w:eastAsia="Times New Roman" w:hAnsi="Arial" w:cs="Arial"/>
          <w:lang w:val="fr-FR" w:eastAsia="fr-FR"/>
        </w:rPr>
        <w:t>)</w:t>
      </w:r>
      <w:r w:rsidRPr="00D640ED">
        <w:rPr>
          <w:rFonts w:ascii="Arial" w:eastAsia="Times New Roman" w:hAnsi="Arial" w:cs="Arial"/>
          <w:lang w:val="fr-FR" w:eastAsia="fr-FR"/>
        </w:rPr>
        <w:t>Le</w:t>
      </w:r>
      <w:proofErr w:type="gramEnd"/>
      <w:r w:rsidRPr="00D640ED">
        <w:rPr>
          <w:rFonts w:ascii="Arial" w:eastAsia="Times New Roman" w:hAnsi="Arial" w:cs="Arial"/>
          <w:lang w:val="fr-FR" w:eastAsia="fr-FR"/>
        </w:rPr>
        <w:t xml:space="preserve"> filet mignon de veau en basse température, fine purée de pommes de terre aux truffes et jus corsé</w:t>
      </w:r>
    </w:p>
    <w:p w:rsidR="00D640ED" w:rsidRPr="00D640ED" w:rsidRDefault="00D640ED" w:rsidP="00D640ED">
      <w:pPr>
        <w:spacing w:after="0" w:line="221" w:lineRule="atLeast"/>
        <w:ind w:left="1440" w:firstLine="720"/>
        <w:textAlignment w:val="baseline"/>
        <w:rPr>
          <w:rFonts w:ascii="Arial" w:eastAsia="Times New Roman" w:hAnsi="Arial" w:cs="Arial"/>
          <w:lang w:val="fr-FR" w:eastAsia="fr-FR"/>
        </w:rPr>
      </w:pPr>
      <w:proofErr w:type="gramStart"/>
      <w:r w:rsidRPr="00D640ED">
        <w:rPr>
          <w:rFonts w:ascii="Arial" w:eastAsia="Times New Roman" w:hAnsi="Arial" w:cs="Arial"/>
          <w:lang w:val="fr-FR" w:eastAsia="fr-FR"/>
        </w:rPr>
        <w:t>olives</w:t>
      </w:r>
      <w:proofErr w:type="gramEnd"/>
      <w:r w:rsidRPr="00D640ED">
        <w:rPr>
          <w:rFonts w:ascii="Arial" w:eastAsia="Times New Roman" w:hAnsi="Arial" w:cs="Arial"/>
          <w:lang w:val="fr-FR" w:eastAsia="fr-FR"/>
        </w:rPr>
        <w:t xml:space="preserve"> noires</w:t>
      </w:r>
    </w:p>
    <w:p w:rsidR="00D640ED" w:rsidRPr="00D640ED" w:rsidRDefault="00D640ED" w:rsidP="00D640ED">
      <w:pPr>
        <w:spacing w:after="0" w:line="360" w:lineRule="atLeast"/>
        <w:ind w:left="1440" w:firstLine="720"/>
        <w:textAlignment w:val="baseline"/>
        <w:rPr>
          <w:rFonts w:ascii="Arial" w:eastAsia="Times New Roman" w:hAnsi="Arial" w:cs="Arial"/>
          <w:sz w:val="36"/>
          <w:szCs w:val="36"/>
          <w:lang w:val="fr-FR" w:eastAsia="fr-FR"/>
        </w:rPr>
      </w:pPr>
      <w:r w:rsidRPr="00D640ED">
        <w:rPr>
          <w:rFonts w:ascii="Arial" w:eastAsia="Times New Roman" w:hAnsi="Arial" w:cs="Arial"/>
          <w:sz w:val="36"/>
          <w:szCs w:val="36"/>
          <w:lang w:val="fr-FR" w:eastAsia="fr-FR"/>
        </w:rPr>
        <w:t>***</w:t>
      </w:r>
    </w:p>
    <w:p w:rsidR="00D640ED" w:rsidRPr="00D640ED" w:rsidRDefault="00D640ED" w:rsidP="00D640ED">
      <w:pPr>
        <w:spacing w:after="0" w:line="221" w:lineRule="atLeast"/>
        <w:ind w:left="1440" w:firstLine="720"/>
        <w:textAlignment w:val="baseline"/>
        <w:rPr>
          <w:rFonts w:ascii="Arial" w:eastAsia="Times New Roman" w:hAnsi="Arial" w:cs="Arial"/>
          <w:lang w:val="fr-FR" w:eastAsia="fr-FR"/>
        </w:rPr>
      </w:pPr>
      <w:r w:rsidRPr="00D640ED">
        <w:rPr>
          <w:rFonts w:ascii="Arial" w:eastAsia="Times New Roman" w:hAnsi="Arial" w:cs="Arial"/>
          <w:lang w:val="fr-FR" w:eastAsia="fr-FR"/>
        </w:rPr>
        <w:t>Variation autour du chocolat de notre pâtissier</w:t>
      </w:r>
    </w:p>
    <w:p w:rsidR="00D640ED" w:rsidRPr="00D640ED" w:rsidRDefault="00D640ED" w:rsidP="00D640ED">
      <w:pPr>
        <w:spacing w:after="0" w:line="221" w:lineRule="atLeast"/>
        <w:ind w:left="2160"/>
        <w:textAlignment w:val="baseline"/>
        <w:rPr>
          <w:rFonts w:ascii="Arial" w:eastAsia="Times New Roman" w:hAnsi="Arial" w:cs="Arial"/>
          <w:lang w:val="fr-FR" w:eastAsia="fr-FR"/>
        </w:rPr>
      </w:pPr>
    </w:p>
    <w:p w:rsidR="00D640ED" w:rsidRDefault="00D640ED" w:rsidP="00D640ED">
      <w:pPr>
        <w:pStyle w:val="ListParagraph"/>
        <w:ind w:left="1800"/>
        <w:rPr>
          <w:rFonts w:ascii="Times New Roman" w:hAnsi="Times New Roman" w:cs="Times New Roman"/>
          <w:sz w:val="24"/>
          <w:szCs w:val="24"/>
          <w:lang w:val="fr-FR"/>
        </w:rPr>
      </w:pPr>
    </w:p>
    <w:p w:rsidR="005F54F7" w:rsidRPr="00B710B0" w:rsidRDefault="005F54F7" w:rsidP="005F54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710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18 septembre Conférence de M Daniel Sahr, Directeur du Pavillon luxembourgeois à </w:t>
      </w:r>
      <w:proofErr w:type="spellStart"/>
      <w:r w:rsidRPr="00B710B0">
        <w:rPr>
          <w:rFonts w:ascii="Times New Roman" w:hAnsi="Times New Roman" w:cs="Times New Roman"/>
          <w:b/>
          <w:sz w:val="24"/>
          <w:szCs w:val="24"/>
          <w:lang w:val="fr-FR"/>
        </w:rPr>
        <w:t>Dubai</w:t>
      </w:r>
      <w:proofErr w:type="spellEnd"/>
      <w:r w:rsidRPr="00B710B0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à </w:t>
      </w:r>
      <w:proofErr w:type="spellStart"/>
      <w:r w:rsidRPr="00B710B0">
        <w:rPr>
          <w:rFonts w:ascii="Times New Roman" w:hAnsi="Times New Roman" w:cs="Times New Roman"/>
          <w:b/>
          <w:sz w:val="24"/>
          <w:szCs w:val="24"/>
          <w:lang w:val="fr-FR"/>
        </w:rPr>
        <w:t>Esch-Galgienbierg</w:t>
      </w:r>
      <w:proofErr w:type="spellEnd"/>
    </w:p>
    <w:p w:rsidR="005F54F7" w:rsidRDefault="005F54F7" w:rsidP="005F54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29 septembre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Zesummen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Ennerwee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carrière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Cloos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à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Bridel</w:t>
      </w:r>
      <w:proofErr w:type="spellEnd"/>
    </w:p>
    <w:p w:rsidR="005F54F7" w:rsidRDefault="005F54F7" w:rsidP="005F54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16.10 Ladies Night avec une visite de l’entreprise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Kronospan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à Sanem plus 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 xml:space="preserve">diner(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details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vont suivre)</w:t>
      </w:r>
    </w:p>
    <w:p w:rsidR="005F54F7" w:rsidRDefault="00B44DCD" w:rsidP="005F54F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FR"/>
        </w:rPr>
      </w:pPr>
      <w:r w:rsidRPr="00B44DCD">
        <w:rPr>
          <w:rFonts w:ascii="Times New Roman" w:hAnsi="Times New Roman" w:cs="Times New Roman"/>
          <w:b/>
          <w:sz w:val="24"/>
          <w:szCs w:val="24"/>
          <w:lang w:val="fr-FR"/>
        </w:rPr>
        <w:t xml:space="preserve">Attention </w:t>
      </w:r>
      <w:r w:rsidR="005F54F7" w:rsidRPr="00B44DCD">
        <w:rPr>
          <w:rFonts w:ascii="Times New Roman" w:hAnsi="Times New Roman" w:cs="Times New Roman"/>
          <w:b/>
          <w:sz w:val="24"/>
          <w:szCs w:val="24"/>
          <w:lang w:val="fr-FR"/>
        </w:rPr>
        <w:t>1</w:t>
      </w:r>
      <w:r w:rsidRPr="00B44DCD">
        <w:rPr>
          <w:rFonts w:ascii="Times New Roman" w:hAnsi="Times New Roman" w:cs="Times New Roman"/>
          <w:b/>
          <w:sz w:val="24"/>
          <w:szCs w:val="24"/>
          <w:lang w:val="fr-FR"/>
        </w:rPr>
        <w:t>3</w:t>
      </w:r>
      <w:r w:rsidR="005F54F7" w:rsidRPr="00B44DCD">
        <w:rPr>
          <w:rFonts w:ascii="Times New Roman" w:hAnsi="Times New Roman" w:cs="Times New Roman"/>
          <w:b/>
          <w:sz w:val="24"/>
          <w:szCs w:val="24"/>
          <w:lang w:val="fr-FR"/>
        </w:rPr>
        <w:t>.11</w:t>
      </w:r>
      <w:r w:rsidR="005F54F7">
        <w:rPr>
          <w:rFonts w:ascii="Times New Roman" w:hAnsi="Times New Roman" w:cs="Times New Roman"/>
          <w:sz w:val="24"/>
          <w:szCs w:val="24"/>
          <w:lang w:val="fr-FR"/>
        </w:rPr>
        <w:t xml:space="preserve"> Conférence Georges </w:t>
      </w:r>
      <w:proofErr w:type="gramStart"/>
      <w:r w:rsidR="005F54F7">
        <w:rPr>
          <w:rFonts w:ascii="Times New Roman" w:hAnsi="Times New Roman" w:cs="Times New Roman"/>
          <w:sz w:val="24"/>
          <w:szCs w:val="24"/>
          <w:lang w:val="fr-FR"/>
        </w:rPr>
        <w:t>Santer  au</w:t>
      </w:r>
      <w:proofErr w:type="gramEnd"/>
      <w:r w:rsidR="005F54F7">
        <w:rPr>
          <w:rFonts w:ascii="Times New Roman" w:hAnsi="Times New Roman" w:cs="Times New Roman"/>
          <w:sz w:val="24"/>
          <w:szCs w:val="24"/>
          <w:lang w:val="fr-FR"/>
        </w:rPr>
        <w:t xml:space="preserve"> sujet de :</w:t>
      </w:r>
    </w:p>
    <w:p w:rsidR="005F54F7" w:rsidRDefault="005F54F7" w:rsidP="005F54F7">
      <w:pPr>
        <w:pStyle w:val="ListParagraph"/>
        <w:ind w:left="180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7DE533D2" wp14:editId="0E1E01B4">
            <wp:extent cx="3819525" cy="23872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2068" cy="239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5F54F7" w:rsidRDefault="005F54F7" w:rsidP="005F54F7">
      <w:pPr>
        <w:pStyle w:val="ListParagraph"/>
        <w:ind w:left="1800"/>
        <w:rPr>
          <w:rFonts w:ascii="Times New Roman" w:hAnsi="Times New Roman" w:cs="Times New Roman"/>
          <w:sz w:val="24"/>
          <w:szCs w:val="24"/>
          <w:lang w:val="fr-FR"/>
        </w:rPr>
      </w:pPr>
      <w:r w:rsidRPr="005F54F7">
        <w:rPr>
          <w:rFonts w:ascii="Times New Roman" w:hAnsi="Times New Roman" w:cs="Times New Roman"/>
          <w:sz w:val="24"/>
          <w:szCs w:val="24"/>
          <w:lang w:val="fr-FR"/>
        </w:rPr>
        <w:t xml:space="preserve">International </w:t>
      </w:r>
      <w:proofErr w:type="spellStart"/>
      <w:r w:rsidRPr="005F54F7">
        <w:rPr>
          <w:rFonts w:ascii="Times New Roman" w:hAnsi="Times New Roman" w:cs="Times New Roman"/>
          <w:sz w:val="24"/>
          <w:szCs w:val="24"/>
          <w:lang w:val="fr-FR"/>
        </w:rPr>
        <w:t>Holoc</w:t>
      </w:r>
      <w:r>
        <w:rPr>
          <w:rFonts w:ascii="Times New Roman" w:hAnsi="Times New Roman" w:cs="Times New Roman"/>
          <w:sz w:val="24"/>
          <w:szCs w:val="24"/>
          <w:lang w:val="fr-FR"/>
        </w:rPr>
        <w:t>aust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Remembrance Alliance | IHR</w:t>
      </w:r>
    </w:p>
    <w:p w:rsidR="005F54F7" w:rsidRDefault="00A236F2" w:rsidP="005F54F7">
      <w:pPr>
        <w:pStyle w:val="ListParagraph"/>
        <w:ind w:left="1800"/>
        <w:rPr>
          <w:rFonts w:ascii="Times New Roman" w:hAnsi="Times New Roman" w:cs="Times New Roman"/>
          <w:sz w:val="24"/>
          <w:szCs w:val="24"/>
          <w:lang w:val="fr-FR"/>
        </w:rPr>
      </w:pPr>
      <w:hyperlink r:id="rId8" w:history="1">
        <w:r w:rsidR="005F54F7" w:rsidRPr="005F54F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https://www.holocaustremembrance.com/international-holocaust-remembrance-alliance</w:t>
        </w:r>
      </w:hyperlink>
    </w:p>
    <w:p w:rsidR="00335AC3" w:rsidRPr="00335AC3" w:rsidRDefault="00335AC3" w:rsidP="005F54F7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35AC3">
        <w:rPr>
          <w:rFonts w:ascii="Times New Roman" w:hAnsi="Times New Roman" w:cs="Times New Roman"/>
          <w:b/>
          <w:sz w:val="24"/>
          <w:szCs w:val="24"/>
          <w:lang w:val="fr-FR"/>
        </w:rPr>
        <w:t xml:space="preserve">Cette conférence est </w:t>
      </w:r>
      <w:proofErr w:type="spellStart"/>
      <w:r w:rsidRPr="00335AC3">
        <w:rPr>
          <w:rFonts w:ascii="Times New Roman" w:hAnsi="Times New Roman" w:cs="Times New Roman"/>
          <w:b/>
          <w:sz w:val="24"/>
          <w:szCs w:val="24"/>
          <w:lang w:val="fr-FR"/>
        </w:rPr>
        <w:t>coorganisée</w:t>
      </w:r>
      <w:proofErr w:type="spellEnd"/>
      <w:r w:rsidRPr="00335AC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avec le RC- </w:t>
      </w:r>
      <w:proofErr w:type="spellStart"/>
      <w:r w:rsidRPr="00335AC3">
        <w:rPr>
          <w:rFonts w:ascii="Times New Roman" w:hAnsi="Times New Roman" w:cs="Times New Roman"/>
          <w:b/>
          <w:sz w:val="24"/>
          <w:szCs w:val="24"/>
          <w:lang w:val="fr-FR"/>
        </w:rPr>
        <w:t>Esch</w:t>
      </w:r>
      <w:proofErr w:type="spellEnd"/>
      <w:r w:rsidRPr="00335AC3">
        <w:rPr>
          <w:rFonts w:ascii="Times New Roman" w:hAnsi="Times New Roman" w:cs="Times New Roman"/>
          <w:b/>
          <w:sz w:val="24"/>
          <w:szCs w:val="24"/>
          <w:lang w:val="fr-FR"/>
        </w:rPr>
        <w:t>. Les détails vont suivre</w:t>
      </w:r>
    </w:p>
    <w:p w:rsidR="0045147E" w:rsidRDefault="00335AC3" w:rsidP="0045147E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35AC3">
        <w:rPr>
          <w:rFonts w:ascii="Times New Roman" w:hAnsi="Times New Roman" w:cs="Times New Roman"/>
          <w:b/>
          <w:sz w:val="24"/>
          <w:szCs w:val="24"/>
          <w:lang w:val="fr-FR"/>
        </w:rPr>
        <w:t>ATTENTION Cette conférence aura lieu jeudi le 14.11</w:t>
      </w:r>
    </w:p>
    <w:p w:rsidR="0045147E" w:rsidRDefault="00335AC3" w:rsidP="0045147E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35AC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45147E" w:rsidRDefault="0045147E" w:rsidP="0045147E">
      <w:pPr>
        <w:pStyle w:val="ListParagraph"/>
        <w:ind w:left="1800"/>
        <w:rPr>
          <w:rFonts w:ascii="Times New Roman" w:hAnsi="Times New Roman" w:cs="Times New Roman"/>
          <w:b/>
          <w:sz w:val="24"/>
          <w:szCs w:val="24"/>
          <w:lang w:val="fr-FR"/>
        </w:rPr>
      </w:pPr>
    </w:p>
    <w:tbl>
      <w:tblPr>
        <w:tblW w:w="97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0"/>
      </w:tblGrid>
      <w:tr w:rsidR="0045147E" w:rsidRPr="00D467B9" w:rsidTr="00B44DCD">
        <w:trPr>
          <w:tblCellSpacing w:w="0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</w:tcPr>
          <w:p w:rsidR="0045147E" w:rsidRPr="00D467B9" w:rsidRDefault="0045147E" w:rsidP="00B44DCD">
            <w:pPr>
              <w:pStyle w:val="ListParagraph"/>
              <w:ind w:left="1080"/>
              <w:rPr>
                <w:rFonts w:ascii="&amp;quot" w:hAnsi="&amp;quot"/>
                <w:sz w:val="23"/>
                <w:szCs w:val="23"/>
                <w:lang w:val="fr-FR"/>
              </w:rPr>
            </w:pPr>
          </w:p>
        </w:tc>
      </w:tr>
      <w:tr w:rsidR="0045147E" w:rsidRPr="00D467B9" w:rsidTr="00B44DCD">
        <w:trPr>
          <w:tblCellSpacing w:w="0" w:type="dxa"/>
        </w:trPr>
        <w:tc>
          <w:tcPr>
            <w:tcW w:w="0" w:type="auto"/>
            <w:vAlign w:val="center"/>
          </w:tcPr>
          <w:p w:rsidR="0045147E" w:rsidRPr="00D467B9" w:rsidRDefault="0045147E">
            <w:pPr>
              <w:rPr>
                <w:rFonts w:ascii="&amp;quot" w:hAnsi="&amp;quot"/>
                <w:sz w:val="23"/>
                <w:szCs w:val="23"/>
                <w:lang w:val="fr-FR"/>
              </w:rPr>
            </w:pPr>
          </w:p>
        </w:tc>
      </w:tr>
      <w:tr w:rsidR="0045147E" w:rsidTr="00B44DCD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</w:tcPr>
          <w:p w:rsidR="0045147E" w:rsidRPr="00D467B9" w:rsidRDefault="0045147E">
            <w:pPr>
              <w:pStyle w:val="NormalWeb"/>
              <w:spacing w:before="0" w:after="0" w:line="360" w:lineRule="atLeast"/>
              <w:rPr>
                <w:rFonts w:ascii="Georgia" w:hAnsi="Georgia"/>
                <w:sz w:val="23"/>
                <w:szCs w:val="23"/>
                <w:lang w:val="en-US"/>
              </w:rPr>
            </w:pPr>
          </w:p>
        </w:tc>
      </w:tr>
    </w:tbl>
    <w:p w:rsidR="0045147E" w:rsidRPr="00D467B9" w:rsidRDefault="0045147E" w:rsidP="0045147E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D467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45147E" w:rsidRPr="00D467B9" w:rsidSect="007A297F"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05F2"/>
    <w:multiLevelType w:val="hybridMultilevel"/>
    <w:tmpl w:val="95D210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64E296A"/>
    <w:multiLevelType w:val="hybridMultilevel"/>
    <w:tmpl w:val="C8668D92"/>
    <w:lvl w:ilvl="0" w:tplc="A9D286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97290"/>
    <w:multiLevelType w:val="hybridMultilevel"/>
    <w:tmpl w:val="0F62934E"/>
    <w:lvl w:ilvl="0" w:tplc="E406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D3F665B"/>
    <w:multiLevelType w:val="hybridMultilevel"/>
    <w:tmpl w:val="0A940E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B14AB1"/>
    <w:multiLevelType w:val="hybridMultilevel"/>
    <w:tmpl w:val="3B660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085420"/>
    <w:multiLevelType w:val="hybridMultilevel"/>
    <w:tmpl w:val="0B7AB7D8"/>
    <w:lvl w:ilvl="0" w:tplc="9D0C4A7C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777"/>
    <w:rsid w:val="00022777"/>
    <w:rsid w:val="000711F1"/>
    <w:rsid w:val="000A0430"/>
    <w:rsid w:val="00145D63"/>
    <w:rsid w:val="001A5C3F"/>
    <w:rsid w:val="002E4DAD"/>
    <w:rsid w:val="00324B56"/>
    <w:rsid w:val="00333393"/>
    <w:rsid w:val="00335AC3"/>
    <w:rsid w:val="003467AC"/>
    <w:rsid w:val="00352731"/>
    <w:rsid w:val="003B77AA"/>
    <w:rsid w:val="0045147E"/>
    <w:rsid w:val="004E16F9"/>
    <w:rsid w:val="00531E00"/>
    <w:rsid w:val="0058525F"/>
    <w:rsid w:val="005A0086"/>
    <w:rsid w:val="005B0BCA"/>
    <w:rsid w:val="005F54F7"/>
    <w:rsid w:val="0060303E"/>
    <w:rsid w:val="006929C7"/>
    <w:rsid w:val="006D3BD9"/>
    <w:rsid w:val="0073689D"/>
    <w:rsid w:val="00797AD9"/>
    <w:rsid w:val="007A297F"/>
    <w:rsid w:val="00825DE4"/>
    <w:rsid w:val="008816D5"/>
    <w:rsid w:val="0094046D"/>
    <w:rsid w:val="009F14DC"/>
    <w:rsid w:val="00A045D0"/>
    <w:rsid w:val="00A87915"/>
    <w:rsid w:val="00B44DCD"/>
    <w:rsid w:val="00B710B0"/>
    <w:rsid w:val="00B83EFE"/>
    <w:rsid w:val="00BF45E8"/>
    <w:rsid w:val="00C12DFA"/>
    <w:rsid w:val="00C51694"/>
    <w:rsid w:val="00C82374"/>
    <w:rsid w:val="00D467B9"/>
    <w:rsid w:val="00D640ED"/>
    <w:rsid w:val="00E833F3"/>
    <w:rsid w:val="00F137BB"/>
    <w:rsid w:val="00FE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E0C8F"/>
  <w15:chartTrackingRefBased/>
  <w15:docId w15:val="{D7DF3FBB-BF8F-442C-9F67-107BA6E11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6D5"/>
    <w:pPr>
      <w:ind w:left="720"/>
      <w:contextualSpacing/>
    </w:pPr>
  </w:style>
  <w:style w:type="table" w:styleId="TableGrid">
    <w:name w:val="Table Grid"/>
    <w:basedOn w:val="TableNormal"/>
    <w:uiPriority w:val="39"/>
    <w:rsid w:val="00333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F54F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51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Strong">
    <w:name w:val="Strong"/>
    <w:basedOn w:val="DefaultParagraphFont"/>
    <w:uiPriority w:val="22"/>
    <w:qFormat/>
    <w:rsid w:val="004514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61748">
          <w:blockQuote w:val="1"/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41736">
          <w:blockQuote w:val="1"/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68004">
              <w:marLeft w:val="0"/>
              <w:marRight w:val="0"/>
              <w:marTop w:val="0"/>
              <w:marBottom w:val="15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6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1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22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536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918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5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453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8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713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387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454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6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671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09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3648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513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5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09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7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979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34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848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251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399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4811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565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2453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20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325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7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31399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338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0"/>
                                                                              <w:marBottom w:val="750"/>
                                                                              <w:divBdr>
                                                                                <w:top w:val="single" w:sz="6" w:space="8" w:color="000000"/>
                                                                                <w:left w:val="single" w:sz="6" w:space="23" w:color="000000"/>
                                                                                <w:bottom w:val="single" w:sz="6" w:space="8" w:color="000000"/>
                                                                                <w:right w:val="single" w:sz="6" w:space="23" w:color="0000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4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104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7042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7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3707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2841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3117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245457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locaustremembrance.com/international-holocaust-remembrance-allianc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C81F5-B7E2-432E-8C80-4CC615071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CTIE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Glod</dc:creator>
  <cp:keywords/>
  <dc:description/>
  <cp:lastModifiedBy>Alain Glod</cp:lastModifiedBy>
  <cp:revision>5</cp:revision>
  <dcterms:created xsi:type="dcterms:W3CDTF">2019-09-10T07:09:00Z</dcterms:created>
  <dcterms:modified xsi:type="dcterms:W3CDTF">2019-09-10T07:51:00Z</dcterms:modified>
</cp:coreProperties>
</file>